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3DE" w:rsidRPr="00890483" w:rsidRDefault="004B53DE" w:rsidP="00890483">
      <w:pPr>
        <w:jc w:val="both"/>
        <w:rPr>
          <w:rFonts w:ascii="Arial" w:hAnsi="Arial" w:cs="Arial"/>
          <w:b/>
          <w:sz w:val="28"/>
          <w:szCs w:val="28"/>
        </w:rPr>
      </w:pPr>
      <w:bookmarkStart w:id="0" w:name="_GoBack"/>
      <w:bookmarkEnd w:id="0"/>
      <w:r w:rsidRPr="00890483">
        <w:rPr>
          <w:rFonts w:ascii="Arial" w:hAnsi="Arial" w:cs="Arial"/>
          <w:b/>
          <w:sz w:val="28"/>
          <w:szCs w:val="28"/>
        </w:rPr>
        <w:t>Brainstorming Workshop on Preparing Action Plan for the Forthcoming NAAC New Assessment and Accreditation Procedures</w:t>
      </w:r>
    </w:p>
    <w:p w:rsidR="004B53DE" w:rsidRPr="00890483" w:rsidRDefault="004B53DE" w:rsidP="00890483">
      <w:pPr>
        <w:jc w:val="both"/>
        <w:rPr>
          <w:rFonts w:ascii="Arial" w:hAnsi="Arial" w:cs="Arial"/>
          <w:b/>
          <w:sz w:val="28"/>
          <w:szCs w:val="28"/>
        </w:rPr>
      </w:pPr>
      <w:r w:rsidRPr="00890483">
        <w:rPr>
          <w:rFonts w:ascii="Arial" w:hAnsi="Arial" w:cs="Arial"/>
          <w:b/>
          <w:sz w:val="28"/>
          <w:szCs w:val="28"/>
        </w:rPr>
        <w:t>Organized by IQAC, Pandu College</w:t>
      </w:r>
    </w:p>
    <w:p w:rsidR="004B53DE" w:rsidRPr="00890483" w:rsidRDefault="004B53DE" w:rsidP="00890483">
      <w:pPr>
        <w:jc w:val="both"/>
        <w:rPr>
          <w:rFonts w:ascii="Arial" w:hAnsi="Arial" w:cs="Arial"/>
          <w:b/>
          <w:sz w:val="28"/>
          <w:szCs w:val="28"/>
        </w:rPr>
      </w:pPr>
      <w:r w:rsidRPr="00890483">
        <w:rPr>
          <w:rFonts w:ascii="Arial" w:hAnsi="Arial" w:cs="Arial"/>
          <w:b/>
          <w:sz w:val="28"/>
          <w:szCs w:val="28"/>
        </w:rPr>
        <w:t>Date: 19th March 2025</w:t>
      </w:r>
    </w:p>
    <w:p w:rsidR="004B53DE" w:rsidRPr="00890483" w:rsidRDefault="004B53DE" w:rsidP="00890483">
      <w:pPr>
        <w:jc w:val="both"/>
        <w:rPr>
          <w:rFonts w:ascii="Arial" w:hAnsi="Arial" w:cs="Arial"/>
          <w:sz w:val="24"/>
          <w:szCs w:val="24"/>
        </w:rPr>
      </w:pPr>
    </w:p>
    <w:p w:rsidR="004B53DE" w:rsidRPr="00890483" w:rsidRDefault="004B53DE" w:rsidP="00890483">
      <w:pPr>
        <w:jc w:val="both"/>
        <w:rPr>
          <w:rFonts w:ascii="Arial" w:hAnsi="Arial" w:cs="Arial"/>
          <w:sz w:val="24"/>
          <w:szCs w:val="24"/>
        </w:rPr>
      </w:pPr>
      <w:r w:rsidRPr="00890483">
        <w:rPr>
          <w:rFonts w:ascii="Arial" w:hAnsi="Arial" w:cs="Arial"/>
          <w:sz w:val="24"/>
          <w:szCs w:val="24"/>
        </w:rPr>
        <w:t>The Internal Quality Assurance Cell (IQAC) of Pandu College organized a Brainstorming Workshop on 19th March 2025 to deliberate on the preparation of an effective Action Plan in line with the forthcoming NAAC New Assessment and Accreditation Procedures.</w:t>
      </w:r>
    </w:p>
    <w:p w:rsidR="004B53DE" w:rsidRPr="00890483" w:rsidRDefault="004B53DE" w:rsidP="00890483">
      <w:pPr>
        <w:jc w:val="both"/>
        <w:rPr>
          <w:rFonts w:ascii="Arial" w:hAnsi="Arial" w:cs="Arial"/>
          <w:sz w:val="24"/>
          <w:szCs w:val="24"/>
        </w:rPr>
      </w:pPr>
      <w:r w:rsidRPr="00890483">
        <w:rPr>
          <w:rFonts w:ascii="Arial" w:hAnsi="Arial" w:cs="Arial"/>
          <w:sz w:val="24"/>
          <w:szCs w:val="24"/>
        </w:rPr>
        <w:t xml:space="preserve">The workshop was enriched by the presence of Prof. </w:t>
      </w:r>
      <w:proofErr w:type="spellStart"/>
      <w:r w:rsidRPr="00890483">
        <w:rPr>
          <w:rFonts w:ascii="Arial" w:hAnsi="Arial" w:cs="Arial"/>
          <w:sz w:val="24"/>
          <w:szCs w:val="24"/>
        </w:rPr>
        <w:t>Jogen</w:t>
      </w:r>
      <w:proofErr w:type="spellEnd"/>
      <w:r w:rsidRPr="00890483">
        <w:rPr>
          <w:rFonts w:ascii="Arial" w:hAnsi="Arial" w:cs="Arial"/>
          <w:sz w:val="24"/>
          <w:szCs w:val="24"/>
        </w:rPr>
        <w:t xml:space="preserve"> Chandra </w:t>
      </w:r>
      <w:proofErr w:type="spellStart"/>
      <w:r w:rsidRPr="00890483">
        <w:rPr>
          <w:rFonts w:ascii="Arial" w:hAnsi="Arial" w:cs="Arial"/>
          <w:sz w:val="24"/>
          <w:szCs w:val="24"/>
        </w:rPr>
        <w:t>Kalita</w:t>
      </w:r>
      <w:proofErr w:type="spellEnd"/>
      <w:r w:rsidRPr="00890483">
        <w:rPr>
          <w:rFonts w:ascii="Arial" w:hAnsi="Arial" w:cs="Arial"/>
          <w:sz w:val="24"/>
          <w:szCs w:val="24"/>
        </w:rPr>
        <w:t xml:space="preserve">, an esteemed academician from </w:t>
      </w:r>
      <w:proofErr w:type="spellStart"/>
      <w:r w:rsidRPr="00890483">
        <w:rPr>
          <w:rFonts w:ascii="Arial" w:hAnsi="Arial" w:cs="Arial"/>
          <w:sz w:val="24"/>
          <w:szCs w:val="24"/>
        </w:rPr>
        <w:t>Gauhati</w:t>
      </w:r>
      <w:proofErr w:type="spellEnd"/>
      <w:r w:rsidRPr="00890483">
        <w:rPr>
          <w:rFonts w:ascii="Arial" w:hAnsi="Arial" w:cs="Arial"/>
          <w:sz w:val="24"/>
          <w:szCs w:val="24"/>
        </w:rPr>
        <w:t xml:space="preserve"> University, who served as the resource person for the event. Prof. </w:t>
      </w:r>
      <w:proofErr w:type="spellStart"/>
      <w:r w:rsidRPr="00890483">
        <w:rPr>
          <w:rFonts w:ascii="Arial" w:hAnsi="Arial" w:cs="Arial"/>
          <w:sz w:val="24"/>
          <w:szCs w:val="24"/>
        </w:rPr>
        <w:t>Kalita</w:t>
      </w:r>
      <w:proofErr w:type="spellEnd"/>
      <w:r w:rsidRPr="00890483">
        <w:rPr>
          <w:rFonts w:ascii="Arial" w:hAnsi="Arial" w:cs="Arial"/>
          <w:sz w:val="24"/>
          <w:szCs w:val="24"/>
        </w:rPr>
        <w:t xml:space="preserve"> shared valuable insights into the revised framework of NAAC accreditation, focusing on outcome-based education, data validation, quality indicators, and institutional preparedness.</w:t>
      </w:r>
    </w:p>
    <w:p w:rsidR="004B53DE" w:rsidRPr="00890483" w:rsidRDefault="004B53DE" w:rsidP="00890483">
      <w:pPr>
        <w:jc w:val="both"/>
        <w:rPr>
          <w:rFonts w:ascii="Arial" w:hAnsi="Arial" w:cs="Arial"/>
          <w:sz w:val="24"/>
          <w:szCs w:val="24"/>
        </w:rPr>
      </w:pPr>
      <w:r w:rsidRPr="00890483">
        <w:rPr>
          <w:rFonts w:ascii="Arial" w:hAnsi="Arial" w:cs="Arial"/>
          <w:sz w:val="24"/>
          <w:szCs w:val="24"/>
        </w:rPr>
        <w:t xml:space="preserve">The programme commenced with a brief welcome address by a representative of IQAC, followed by an introductory session outlining the objectives of the workshop. Prof. </w:t>
      </w:r>
      <w:proofErr w:type="spellStart"/>
      <w:r w:rsidRPr="00890483">
        <w:rPr>
          <w:rFonts w:ascii="Arial" w:hAnsi="Arial" w:cs="Arial"/>
          <w:sz w:val="24"/>
          <w:szCs w:val="24"/>
        </w:rPr>
        <w:t>Kalita</w:t>
      </w:r>
      <w:proofErr w:type="spellEnd"/>
      <w:r w:rsidRPr="00890483">
        <w:rPr>
          <w:rFonts w:ascii="Arial" w:hAnsi="Arial" w:cs="Arial"/>
          <w:sz w:val="24"/>
          <w:szCs w:val="24"/>
        </w:rPr>
        <w:t xml:space="preserve"> then conducted an interactive session that encouraged active participation from faculty members, heads of departments, and administrative staff.</w:t>
      </w:r>
    </w:p>
    <w:p w:rsidR="004B53DE" w:rsidRPr="00890483" w:rsidRDefault="004B53DE" w:rsidP="00890483">
      <w:pPr>
        <w:jc w:val="both"/>
        <w:rPr>
          <w:rFonts w:ascii="Arial" w:hAnsi="Arial" w:cs="Arial"/>
          <w:sz w:val="24"/>
          <w:szCs w:val="24"/>
        </w:rPr>
      </w:pPr>
      <w:r w:rsidRPr="00890483">
        <w:rPr>
          <w:rFonts w:ascii="Arial" w:hAnsi="Arial" w:cs="Arial"/>
          <w:sz w:val="24"/>
          <w:szCs w:val="24"/>
        </w:rPr>
        <w:t>During the brainstorming session, key points discussed included:</w:t>
      </w:r>
    </w:p>
    <w:p w:rsidR="004B53DE" w:rsidRPr="00890483" w:rsidRDefault="004B53DE" w:rsidP="00890483">
      <w:pPr>
        <w:jc w:val="both"/>
        <w:rPr>
          <w:rFonts w:ascii="Arial" w:hAnsi="Arial" w:cs="Arial"/>
          <w:sz w:val="24"/>
          <w:szCs w:val="24"/>
        </w:rPr>
      </w:pPr>
      <w:r w:rsidRPr="00890483">
        <w:rPr>
          <w:rFonts w:ascii="Arial" w:hAnsi="Arial" w:cs="Arial"/>
          <w:sz w:val="24"/>
          <w:szCs w:val="24"/>
        </w:rPr>
        <w:t>Understanding changes in the NAAC assessment methodology</w:t>
      </w:r>
    </w:p>
    <w:p w:rsidR="004B53DE" w:rsidRPr="00890483" w:rsidRDefault="004B53DE" w:rsidP="00890483">
      <w:pPr>
        <w:jc w:val="both"/>
        <w:rPr>
          <w:rFonts w:ascii="Arial" w:hAnsi="Arial" w:cs="Arial"/>
          <w:sz w:val="24"/>
          <w:szCs w:val="24"/>
        </w:rPr>
      </w:pPr>
      <w:r w:rsidRPr="00890483">
        <w:rPr>
          <w:rFonts w:ascii="Arial" w:hAnsi="Arial" w:cs="Arial"/>
          <w:sz w:val="24"/>
          <w:szCs w:val="24"/>
        </w:rPr>
        <w:t>Strategies for data collection and documentation</w:t>
      </w:r>
    </w:p>
    <w:p w:rsidR="004B53DE" w:rsidRPr="00890483" w:rsidRDefault="004B53DE" w:rsidP="00890483">
      <w:pPr>
        <w:jc w:val="both"/>
        <w:rPr>
          <w:rFonts w:ascii="Arial" w:hAnsi="Arial" w:cs="Arial"/>
          <w:sz w:val="24"/>
          <w:szCs w:val="24"/>
        </w:rPr>
      </w:pPr>
      <w:r w:rsidRPr="00890483">
        <w:rPr>
          <w:rFonts w:ascii="Arial" w:hAnsi="Arial" w:cs="Arial"/>
          <w:sz w:val="24"/>
          <w:szCs w:val="24"/>
        </w:rPr>
        <w:t>Formulating department-wise action plans</w:t>
      </w:r>
    </w:p>
    <w:p w:rsidR="004B53DE" w:rsidRPr="00890483" w:rsidRDefault="004B53DE" w:rsidP="00890483">
      <w:pPr>
        <w:jc w:val="both"/>
        <w:rPr>
          <w:rFonts w:ascii="Arial" w:hAnsi="Arial" w:cs="Arial"/>
          <w:sz w:val="24"/>
          <w:szCs w:val="24"/>
        </w:rPr>
      </w:pPr>
      <w:r w:rsidRPr="00890483">
        <w:rPr>
          <w:rFonts w:ascii="Arial" w:hAnsi="Arial" w:cs="Arial"/>
          <w:sz w:val="24"/>
          <w:szCs w:val="24"/>
        </w:rPr>
        <w:t>Enhancing institutional practices to meet quality benchmarks</w:t>
      </w:r>
    </w:p>
    <w:p w:rsidR="004B53DE" w:rsidRPr="00890483" w:rsidRDefault="004B53DE" w:rsidP="00890483">
      <w:pPr>
        <w:jc w:val="both"/>
        <w:rPr>
          <w:rFonts w:ascii="Arial" w:hAnsi="Arial" w:cs="Arial"/>
          <w:sz w:val="24"/>
          <w:szCs w:val="24"/>
        </w:rPr>
      </w:pPr>
      <w:r w:rsidRPr="00890483">
        <w:rPr>
          <w:rFonts w:ascii="Arial" w:hAnsi="Arial" w:cs="Arial"/>
          <w:sz w:val="24"/>
          <w:szCs w:val="24"/>
        </w:rPr>
        <w:t>Preparing for Student Satisfaction Surveys and stakeholder feedback</w:t>
      </w:r>
    </w:p>
    <w:p w:rsidR="004B53DE" w:rsidRPr="00890483" w:rsidRDefault="004B53DE" w:rsidP="00890483">
      <w:pPr>
        <w:jc w:val="both"/>
        <w:rPr>
          <w:rFonts w:ascii="Arial" w:hAnsi="Arial" w:cs="Arial"/>
          <w:sz w:val="24"/>
          <w:szCs w:val="24"/>
        </w:rPr>
      </w:pPr>
      <w:r w:rsidRPr="00890483">
        <w:rPr>
          <w:rFonts w:ascii="Arial" w:hAnsi="Arial" w:cs="Arial"/>
          <w:sz w:val="24"/>
          <w:szCs w:val="24"/>
        </w:rPr>
        <w:t>The workshop served as a platform for collaborative thinking and strategic planning aimed at enhancing the college’s readiness for the new accreditation process. Participants expressed appreciation for the clarity and depth of the discussions, and the workshop concluded with a vote of thanks to the resource person and all attendees.</w:t>
      </w:r>
    </w:p>
    <w:p w:rsidR="00D47D60" w:rsidRDefault="004B53DE" w:rsidP="00890483">
      <w:pPr>
        <w:jc w:val="both"/>
        <w:rPr>
          <w:rFonts w:ascii="Arial" w:hAnsi="Arial" w:cs="Arial"/>
          <w:sz w:val="24"/>
          <w:szCs w:val="24"/>
        </w:rPr>
      </w:pPr>
      <w:r w:rsidRPr="00890483">
        <w:rPr>
          <w:rFonts w:ascii="Arial" w:hAnsi="Arial" w:cs="Arial"/>
          <w:sz w:val="24"/>
          <w:szCs w:val="24"/>
        </w:rPr>
        <w:t xml:space="preserve">This initiative reflects IQAC Pandu College’s </w:t>
      </w:r>
      <w:proofErr w:type="spellStart"/>
      <w:r w:rsidRPr="00890483">
        <w:rPr>
          <w:rFonts w:ascii="Arial" w:hAnsi="Arial" w:cs="Arial"/>
          <w:sz w:val="24"/>
          <w:szCs w:val="24"/>
        </w:rPr>
        <w:t>on</w:t>
      </w:r>
      <w:r w:rsidR="003B6A14">
        <w:rPr>
          <w:rFonts w:ascii="Arial" w:hAnsi="Arial" w:cs="Arial"/>
          <w:sz w:val="24"/>
          <w:szCs w:val="24"/>
        </w:rPr>
        <w:t xml:space="preserve"> </w:t>
      </w:r>
      <w:r w:rsidRPr="00890483">
        <w:rPr>
          <w:rFonts w:ascii="Arial" w:hAnsi="Arial" w:cs="Arial"/>
          <w:sz w:val="24"/>
          <w:szCs w:val="24"/>
        </w:rPr>
        <w:t>going</w:t>
      </w:r>
      <w:proofErr w:type="spellEnd"/>
      <w:r w:rsidRPr="00890483">
        <w:rPr>
          <w:rFonts w:ascii="Arial" w:hAnsi="Arial" w:cs="Arial"/>
          <w:sz w:val="24"/>
          <w:szCs w:val="24"/>
        </w:rPr>
        <w:t xml:space="preserve"> commitment to academic excellence and continuous quality improvement.</w:t>
      </w:r>
    </w:p>
    <w:p w:rsidR="00DD2A59" w:rsidRDefault="00DD2A59" w:rsidP="00890483">
      <w:pPr>
        <w:jc w:val="both"/>
        <w:rPr>
          <w:rFonts w:ascii="Arial" w:hAnsi="Arial" w:cs="Arial"/>
          <w:sz w:val="24"/>
          <w:szCs w:val="24"/>
        </w:rPr>
      </w:pPr>
    </w:p>
    <w:p w:rsidR="00DD2A59" w:rsidRPr="00DD2A59" w:rsidRDefault="00DD2A59" w:rsidP="00DD2A59">
      <w:pPr>
        <w:jc w:val="both"/>
        <w:rPr>
          <w:rFonts w:ascii="Arial" w:hAnsi="Arial" w:cs="Arial"/>
          <w:sz w:val="24"/>
          <w:szCs w:val="24"/>
        </w:rPr>
      </w:pPr>
      <w:r w:rsidRPr="00DD2A59">
        <w:rPr>
          <w:rFonts w:ascii="Arial" w:hAnsi="Arial" w:cs="Arial"/>
          <w:sz w:val="24"/>
          <w:szCs w:val="24"/>
        </w:rPr>
        <w:lastRenderedPageBreak/>
        <w:drawing>
          <wp:inline distT="0" distB="0" distL="0" distR="0">
            <wp:extent cx="5372100" cy="3223261"/>
            <wp:effectExtent l="0" t="0" r="0" b="0"/>
            <wp:docPr id="3" name="Picture 3" descr="C:\Users\Binita\Downloads\J C Kal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ownloads\J C Kalit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77829" cy="3226699"/>
                    </a:xfrm>
                    <a:prstGeom prst="rect">
                      <a:avLst/>
                    </a:prstGeom>
                    <a:noFill/>
                    <a:ln>
                      <a:noFill/>
                    </a:ln>
                  </pic:spPr>
                </pic:pic>
              </a:graphicData>
            </a:graphic>
          </wp:inline>
        </w:drawing>
      </w:r>
    </w:p>
    <w:p w:rsidR="00DD2A59" w:rsidRDefault="00DD2A59" w:rsidP="00890483">
      <w:pPr>
        <w:jc w:val="both"/>
        <w:rPr>
          <w:rFonts w:ascii="Arial" w:hAnsi="Arial" w:cs="Arial"/>
          <w:sz w:val="24"/>
          <w:szCs w:val="24"/>
        </w:rPr>
      </w:pPr>
    </w:p>
    <w:p w:rsidR="00DD2A59" w:rsidRDefault="00DD2A59" w:rsidP="00890483">
      <w:pPr>
        <w:jc w:val="both"/>
        <w:rPr>
          <w:rFonts w:ascii="Arial" w:hAnsi="Arial" w:cs="Arial"/>
          <w:sz w:val="24"/>
          <w:szCs w:val="24"/>
        </w:rPr>
      </w:pPr>
    </w:p>
    <w:p w:rsidR="003B6A14" w:rsidRDefault="003B6A14" w:rsidP="00890483">
      <w:pPr>
        <w:jc w:val="both"/>
        <w:rPr>
          <w:rFonts w:ascii="Arial" w:hAnsi="Arial" w:cs="Arial"/>
          <w:sz w:val="24"/>
          <w:szCs w:val="24"/>
        </w:rPr>
      </w:pPr>
    </w:p>
    <w:p w:rsidR="003B6A14" w:rsidRPr="003B6A14" w:rsidRDefault="003B6A14" w:rsidP="003B6A14">
      <w:pPr>
        <w:jc w:val="both"/>
        <w:rPr>
          <w:rFonts w:ascii="Arial" w:hAnsi="Arial" w:cs="Arial"/>
          <w:sz w:val="24"/>
          <w:szCs w:val="24"/>
        </w:rPr>
      </w:pPr>
      <w:r w:rsidRPr="003B6A14">
        <w:rPr>
          <w:rFonts w:ascii="Arial" w:hAnsi="Arial" w:cs="Arial"/>
          <w:noProof/>
          <w:sz w:val="24"/>
          <w:szCs w:val="24"/>
          <w:lang w:eastAsia="en-IN"/>
        </w:rPr>
        <w:drawing>
          <wp:inline distT="0" distB="0" distL="0" distR="0">
            <wp:extent cx="4406900" cy="3305175"/>
            <wp:effectExtent l="0" t="0" r="0" b="9525"/>
            <wp:docPr id="2" name="Picture 2" descr="C:\Users\Binita\Downloads\Brain Stormi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ita\Downloads\Brain Storming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06900" cy="3305175"/>
                    </a:xfrm>
                    <a:prstGeom prst="rect">
                      <a:avLst/>
                    </a:prstGeom>
                    <a:noFill/>
                    <a:ln>
                      <a:noFill/>
                    </a:ln>
                  </pic:spPr>
                </pic:pic>
              </a:graphicData>
            </a:graphic>
          </wp:inline>
        </w:drawing>
      </w:r>
    </w:p>
    <w:p w:rsidR="003B6A14" w:rsidRDefault="003B6A14" w:rsidP="00890483">
      <w:pPr>
        <w:jc w:val="both"/>
        <w:rPr>
          <w:rFonts w:ascii="Arial" w:hAnsi="Arial" w:cs="Arial"/>
          <w:sz w:val="24"/>
          <w:szCs w:val="24"/>
        </w:rPr>
      </w:pPr>
    </w:p>
    <w:p w:rsidR="003B6A14" w:rsidRDefault="003B6A14" w:rsidP="00890483">
      <w:pPr>
        <w:jc w:val="both"/>
        <w:rPr>
          <w:rFonts w:ascii="Arial" w:hAnsi="Arial" w:cs="Arial"/>
          <w:sz w:val="24"/>
          <w:szCs w:val="24"/>
        </w:rPr>
      </w:pPr>
    </w:p>
    <w:p w:rsidR="003B6A14" w:rsidRDefault="003B6A14" w:rsidP="00890483">
      <w:pPr>
        <w:jc w:val="both"/>
        <w:rPr>
          <w:rFonts w:ascii="Arial" w:hAnsi="Arial" w:cs="Arial"/>
          <w:sz w:val="24"/>
          <w:szCs w:val="24"/>
        </w:rPr>
      </w:pPr>
    </w:p>
    <w:p w:rsidR="003B6A14" w:rsidRPr="003B6A14" w:rsidRDefault="003B6A14" w:rsidP="003B6A14">
      <w:pPr>
        <w:jc w:val="both"/>
        <w:rPr>
          <w:rFonts w:ascii="Arial" w:hAnsi="Arial" w:cs="Arial"/>
          <w:sz w:val="24"/>
          <w:szCs w:val="24"/>
        </w:rPr>
      </w:pPr>
      <w:r w:rsidRPr="003B6A14">
        <w:rPr>
          <w:rFonts w:ascii="Arial" w:hAnsi="Arial" w:cs="Arial"/>
          <w:noProof/>
          <w:sz w:val="24"/>
          <w:szCs w:val="24"/>
          <w:lang w:eastAsia="en-IN"/>
        </w:rPr>
        <w:drawing>
          <wp:inline distT="0" distB="0" distL="0" distR="0">
            <wp:extent cx="4600575" cy="3450433"/>
            <wp:effectExtent l="0" t="0" r="0" b="0"/>
            <wp:docPr id="1" name="Picture 1" descr="C:\Users\Binita\Downloads\Brain storm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ownloads\Brain storming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9757" cy="3457320"/>
                    </a:xfrm>
                    <a:prstGeom prst="rect">
                      <a:avLst/>
                    </a:prstGeom>
                    <a:noFill/>
                    <a:ln>
                      <a:noFill/>
                    </a:ln>
                  </pic:spPr>
                </pic:pic>
              </a:graphicData>
            </a:graphic>
          </wp:inline>
        </w:drawing>
      </w:r>
    </w:p>
    <w:p w:rsidR="003B6A14" w:rsidRPr="00890483" w:rsidRDefault="003B6A14" w:rsidP="00890483">
      <w:pPr>
        <w:jc w:val="both"/>
        <w:rPr>
          <w:rFonts w:ascii="Arial" w:hAnsi="Arial" w:cs="Arial"/>
          <w:sz w:val="24"/>
          <w:szCs w:val="24"/>
        </w:rPr>
      </w:pPr>
    </w:p>
    <w:sectPr w:rsidR="003B6A14" w:rsidRPr="00890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6A8"/>
    <w:rsid w:val="003B6A14"/>
    <w:rsid w:val="004B53DE"/>
    <w:rsid w:val="008256A8"/>
    <w:rsid w:val="00890483"/>
    <w:rsid w:val="00D47D60"/>
    <w:rsid w:val="00DD2A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A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A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061608">
      <w:bodyDiv w:val="1"/>
      <w:marLeft w:val="0"/>
      <w:marRight w:val="0"/>
      <w:marTop w:val="0"/>
      <w:marBottom w:val="0"/>
      <w:divBdr>
        <w:top w:val="none" w:sz="0" w:space="0" w:color="auto"/>
        <w:left w:val="none" w:sz="0" w:space="0" w:color="auto"/>
        <w:bottom w:val="none" w:sz="0" w:space="0" w:color="auto"/>
        <w:right w:val="none" w:sz="0" w:space="0" w:color="auto"/>
      </w:divBdr>
    </w:div>
    <w:div w:id="685255720">
      <w:bodyDiv w:val="1"/>
      <w:marLeft w:val="0"/>
      <w:marRight w:val="0"/>
      <w:marTop w:val="0"/>
      <w:marBottom w:val="0"/>
      <w:divBdr>
        <w:top w:val="none" w:sz="0" w:space="0" w:color="auto"/>
        <w:left w:val="none" w:sz="0" w:space="0" w:color="auto"/>
        <w:bottom w:val="none" w:sz="0" w:space="0" w:color="auto"/>
        <w:right w:val="none" w:sz="0" w:space="0" w:color="auto"/>
      </w:divBdr>
    </w:div>
    <w:div w:id="117102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5</cp:revision>
  <dcterms:created xsi:type="dcterms:W3CDTF">2025-05-06T06:19:00Z</dcterms:created>
  <dcterms:modified xsi:type="dcterms:W3CDTF">2026-03-03T19:14:00Z</dcterms:modified>
</cp:coreProperties>
</file>